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4377B1D" wp14:paraId="4834B769" wp14:textId="0B093E96">
      <w:pPr>
        <w:spacing w:after="0" w:line="240" w:lineRule="auto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="35D65011">
        <w:drawing>
          <wp:inline xmlns:wp14="http://schemas.microsoft.com/office/word/2010/wordprocessingDrawing" wp14:editId="44377B1D" wp14:anchorId="28FB2E3E">
            <wp:extent cx="2695575" cy="1095375"/>
            <wp:effectExtent l="0" t="0" r="0" b="0"/>
            <wp:docPr id="2093484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0827006a944e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4377B1D" wp14:paraId="0E810840" wp14:textId="26449BE1">
      <w:pPr>
        <w:pStyle w:val="Normal"/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44377B1D" wp14:paraId="1B5D8C53" wp14:textId="7139F963">
      <w:pPr>
        <w:pStyle w:val="Normal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4377B1D" w:rsidR="35D6501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MR vergadering - Bosbeekschool</w:t>
      </w:r>
    </w:p>
    <w:p xmlns:wp14="http://schemas.microsoft.com/office/word/2010/wordml" w:rsidP="44377B1D" wp14:paraId="16DDCDB9" wp14:textId="2992D93E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4377B1D" w:rsidR="35D6501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Notulen vergadering 12 februari 2024 aanvang 19.30 uur</w:t>
      </w:r>
    </w:p>
    <w:p xmlns:wp14="http://schemas.microsoft.com/office/word/2010/wordml" w:rsidP="44377B1D" wp14:paraId="2F215148" wp14:textId="7174E2B9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4377B1D" w:rsidR="35D6501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Locatie: Burgemeester Enschedélaan 66, 2071 AW Santpoort Noord</w:t>
      </w:r>
    </w:p>
    <w:p xmlns:wp14="http://schemas.microsoft.com/office/word/2010/wordml" w:rsidP="44377B1D" wp14:paraId="0599345A" wp14:textId="19CA48FC">
      <w:pPr>
        <w:pStyle w:val="Normal"/>
        <w:spacing w:after="0" w:line="240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086E4C4C" wp14:paraId="69DB21CF" wp14:textId="57A6F6C9">
      <w:pPr>
        <w:pStyle w:val="Normal"/>
        <w:spacing w:after="0" w:line="240" w:lineRule="auto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Aanwezig: Liesbeth, Antoinette, Wouter, Eelco, Frans, Danielle, Anja en Lindy</w:t>
      </w:r>
    </w:p>
    <w:p w:rsidR="27830444" w:rsidP="086E4C4C" w:rsidRDefault="27830444" w14:paraId="3D48AEA6" w14:textId="504B2A75">
      <w:pPr>
        <w:pStyle w:val="Normal"/>
        <w:spacing w:after="0" w:line="240" w:lineRule="auto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27830444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Afwezig: Mariette</w:t>
      </w:r>
    </w:p>
    <w:p xmlns:wp14="http://schemas.microsoft.com/office/word/2010/wordml" w:rsidP="44377B1D" wp14:paraId="1D67A8E7" wp14:textId="7D6D8768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86E4C4C" wp14:paraId="3C4BEFE8" wp14:textId="568B0A8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Opening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86E4C4C" wp14:paraId="40473C38" wp14:textId="0AD11A8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Discussie/mededelingen directie (Wouter Sommers) </w:t>
      </w:r>
      <w:r>
        <w:tab/>
      </w:r>
      <w:r>
        <w:tab/>
      </w:r>
    </w:p>
    <w:p w:rsidR="35D65011" w:rsidP="086E4C4C" w:rsidRDefault="35D65011" w14:paraId="2C1E95E4" w14:textId="5D80EF40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Personele zaken</w:t>
      </w:r>
    </w:p>
    <w:p w:rsidR="01682AAB" w:rsidP="086E4C4C" w:rsidRDefault="01682AAB" w14:paraId="7358CFBA" w14:textId="34069153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01682A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Onze collega Liesbeth heeft een hernia. Het ging een tijdje goed, stijgende lijn, maar nu heeft ze even een terugslag. Er is</w:t>
      </w:r>
      <w:r w:rsidRPr="086E4C4C" w:rsidR="6FB9CD8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leerkracht die haar vervangt/ondersteunt en een stagiaire. </w:t>
      </w:r>
      <w:r w:rsidRPr="086E4C4C" w:rsidR="01682AA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Zwangerschapsverlof van Lieke, wordt opgepakt door de vierdejaars studenten.     </w:t>
      </w:r>
    </w:p>
    <w:p xmlns:wp14="http://schemas.microsoft.com/office/word/2010/wordml" w:rsidP="44377B1D" wp14:paraId="460C32CF" wp14:textId="26555C7D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Cito resultaten (trend)</w:t>
      </w:r>
    </w:p>
    <w:p w:rsidR="4BE0117A" w:rsidP="086E4C4C" w:rsidRDefault="4BE0117A" w14:paraId="05E84D17" w14:textId="1961E131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4BE0117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 hebben het schoolbeeld E + M toetsen bekeken. </w:t>
      </w:r>
      <w:r w:rsidRPr="086E4C4C" w:rsidR="6627087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het schoolbeeld trend (3 jaar). </w:t>
      </w:r>
      <w:r w:rsidRPr="086E4C4C" w:rsidR="63D2229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Tijdens de studiedag (5 februari) </w:t>
      </w:r>
      <w:r w:rsidRPr="086E4C4C" w:rsidR="3176380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hebben we alle Cito resultaten bekeken en geanalyseerd. We zijn met elkaar in gesprek gegaan</w:t>
      </w:r>
      <w:r w:rsidRPr="086E4C4C" w:rsidR="7937E9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over ons handelen en mogelijke interventies. </w:t>
      </w:r>
    </w:p>
    <w:p xmlns:wp14="http://schemas.microsoft.com/office/word/2010/wordml" w:rsidP="44377B1D" wp14:paraId="7BA6ECB9" wp14:textId="6932CAD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WMK vragenlijst</w:t>
      </w: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Sociale Veiligheid groep 5 t/m 8 leerlingen. </w:t>
      </w:r>
    </w:p>
    <w:p w:rsidR="794AA8FD" w:rsidP="086E4C4C" w:rsidRDefault="794AA8FD" w14:paraId="7B1FF5B4" w14:textId="267DFECB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794AA8F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onderwijsteams hebben deze vragenlijsten </w:t>
      </w:r>
      <w:r w:rsidRPr="086E4C4C" w:rsidR="7EB714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ook </w:t>
      </w:r>
      <w:r w:rsidRPr="086E4C4C" w:rsidR="794AA8F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bekeken. Er zijn een aantal punten rood</w:t>
      </w:r>
      <w:r w:rsidRPr="086E4C4C" w:rsidR="0FB1F9A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Hier moeten we naar gaan handelen. </w:t>
      </w:r>
      <w:r w:rsidRPr="086E4C4C" w:rsidR="61B9E79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</w:t>
      </w:r>
      <w:r w:rsidRPr="086E4C4C" w:rsidR="61B9E79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oms </w:t>
      </w:r>
      <w:r w:rsidRPr="086E4C4C" w:rsidR="61B9E79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kiezen we voor </w:t>
      </w:r>
      <w:r w:rsidRPr="086E4C4C" w:rsidR="5B535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een </w:t>
      </w:r>
      <w:r w:rsidRPr="086E4C4C" w:rsidR="500B8A7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groep specifieke</w:t>
      </w:r>
      <w:r w:rsidRPr="086E4C4C" w:rsidR="5B535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aanpak. Bijvoorbeeld de ringaanpak. </w:t>
      </w:r>
      <w:r w:rsidRPr="086E4C4C" w:rsidR="1549304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dynamiek van de groepen </w:t>
      </w:r>
      <w:r w:rsidRPr="086E4C4C" w:rsidR="051DAA9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houden we goed in de gaten. </w:t>
      </w:r>
    </w:p>
    <w:p xmlns:wp14="http://schemas.microsoft.com/office/word/2010/wordml" w:rsidP="44377B1D" wp14:paraId="6B8D231B" wp14:textId="62C3AE5B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Evaluatie jaarplan: vergroten verantwoordelijkheid leerlingen</w:t>
      </w:r>
    </w:p>
    <w:p w:rsidR="369C59EA" w:rsidP="086E4C4C" w:rsidRDefault="369C59EA" w14:paraId="7077A1E5" w14:textId="2E0EB140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69C59E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Executieve functies: advies van de ouders om </w:t>
      </w:r>
      <w:r w:rsidRPr="086E4C4C" w:rsidR="3EFBCD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een aparte nieuwsbrief hierover te versturen. Dit om de kans te vergroten dat iedereen het leest. </w:t>
      </w:r>
    </w:p>
    <w:p xmlns:wp14="http://schemas.microsoft.com/office/word/2010/wordml" w:rsidP="086E4C4C" wp14:paraId="2701282C" wp14:textId="1E1EED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Lopende zaken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86E4C4C" wp14:paraId="6921C593" wp14:textId="5C448418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Begroting</w:t>
      </w:r>
    </w:p>
    <w:p w:rsidR="6DABEAD4" w:rsidP="086E4C4C" w:rsidRDefault="6DABEAD4" w14:paraId="749AE5AD" w14:textId="48027EBD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6DABEA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 is </w:t>
      </w:r>
      <w:r w:rsidRPr="086E4C4C" w:rsidR="4FB4930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nog een mailwisseling geweest tussen de secretaris van de GMR en de MR wat betreft de begroting. We hebben geen antwoord ge</w:t>
      </w:r>
      <w:r w:rsidRPr="086E4C4C" w:rsidR="177644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kregen op onze vragen. We laten het er nu bij. </w:t>
      </w:r>
    </w:p>
    <w:p xmlns:wp14="http://schemas.microsoft.com/office/word/2010/wordml" w:rsidP="086E4C4C" wp14:paraId="079E5B46" wp14:textId="68D12CAE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GMR</w:t>
      </w:r>
    </w:p>
    <w:p xmlns:wp14="http://schemas.microsoft.com/office/word/2010/wordml" w:rsidP="086E4C4C" wp14:paraId="6F16353E" wp14:textId="08CFCE38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110FADD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</w:t>
      </w:r>
      <w:r w:rsidRPr="086E4C4C" w:rsidR="7412813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 zijn twee ouders van de Bosbeekschool die nu in de GMR zitten. </w:t>
      </w:r>
      <w:r w:rsidRPr="086E4C4C" w:rsidR="32C1C2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Eelco heeft aangegeven </w:t>
      </w:r>
      <w:r w:rsidRPr="086E4C4C" w:rsidR="5038C5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bij de secretaris van de GMR </w:t>
      </w:r>
      <w:r w:rsidRPr="086E4C4C" w:rsidR="32C1C2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dat de GMR </w:t>
      </w:r>
      <w:r w:rsidRPr="086E4C4C" w:rsidR="32C1C2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stukken eerder verstuurd moeten worden. </w:t>
      </w:r>
    </w:p>
    <w:p xmlns:wp14="http://schemas.microsoft.com/office/word/2010/wordml" w:rsidP="086E4C4C" wp14:paraId="7E99BEE3" wp14:textId="15022125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TSO</w:t>
      </w:r>
    </w:p>
    <w:p w:rsidR="31BD3B40" w:rsidP="086E4C4C" w:rsidRDefault="31BD3B40" w14:paraId="7CEEAA1F" w14:textId="344960F0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1BD3B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Ze sturen iedere week een overzichtje van de </w:t>
      </w:r>
      <w:r w:rsidRPr="086E4C4C" w:rsidR="31BD3B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Partou</w:t>
      </w:r>
      <w:r w:rsidRPr="086E4C4C" w:rsidR="31BD3B4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TSO medewerkers. En ze bellen op wanneer er toch iemand uitgevallen is. Deze korte lijntjes zijn fijn. </w:t>
      </w:r>
      <w:r w:rsidRPr="086E4C4C" w:rsidR="2093103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nieuwe contract is getekend. </w:t>
      </w:r>
    </w:p>
    <w:p xmlns:wp14="http://schemas.microsoft.com/office/word/2010/wordml" w:rsidP="44377B1D" wp14:paraId="427A62AF" wp14:textId="2C4232D7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OR/vrienden van de bosbeekschool</w:t>
      </w:r>
    </w:p>
    <w:p w:rsidR="347370DD" w:rsidP="086E4C4C" w:rsidRDefault="347370DD" w14:paraId="3083F152" w14:textId="6629F37F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47370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is een jaarverslag tot 2022</w:t>
      </w:r>
      <w:r w:rsidRPr="086E4C4C" w:rsidR="3E146F0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086E4C4C" w:rsidR="347370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Alles is ondertekend. </w:t>
      </w:r>
      <w:r w:rsidRPr="086E4C4C" w:rsidR="76DE31A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086E4C4C" w:rsidR="347370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et jaarverslag van 2022/2023 </w:t>
      </w:r>
      <w:r w:rsidRPr="086E4C4C" w:rsidR="3D5E08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moet </w:t>
      </w:r>
      <w:r w:rsidRPr="086E4C4C" w:rsidR="347370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nog af</w:t>
      </w:r>
      <w:r w:rsidRPr="086E4C4C" w:rsidR="776BC48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gerond worden</w:t>
      </w:r>
      <w:r w:rsidRPr="086E4C4C" w:rsidR="347370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086E4C4C" w:rsidR="3AF7742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 is een OR-bijeenkomst geweest. Hieruit is voortgekomen dat er nu een penningmeester is. </w:t>
      </w:r>
    </w:p>
    <w:p xmlns:wp14="http://schemas.microsoft.com/office/word/2010/wordml" w:rsidP="44377B1D" wp14:paraId="4CD18B38" wp14:textId="08C323A4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Vergroening schoolplein</w:t>
      </w:r>
    </w:p>
    <w:p w:rsidR="01E96AA1" w:rsidP="086E4C4C" w:rsidRDefault="01E96AA1" w14:paraId="0D54B7A6" w14:textId="4CEEC25B">
      <w:pPr>
        <w:pStyle w:val="Normal"/>
        <w:spacing w:after="0" w:line="240" w:lineRule="auto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01E96AA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 de voorjaarsvakantie wordt er een start gemaakt met het kleuterplein. </w:t>
      </w:r>
      <w:r w:rsidRPr="086E4C4C" w:rsidR="713B88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 komt een waterkolk bij de ingang van het plein. Als het heeft geregend staat daar </w:t>
      </w:r>
      <w:r w:rsidRPr="086E4C4C" w:rsidR="7FBD99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nu </w:t>
      </w:r>
      <w:r w:rsidRPr="086E4C4C" w:rsidR="713B88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een flinke plas. </w:t>
      </w:r>
    </w:p>
    <w:p xmlns:wp14="http://schemas.microsoft.com/office/word/2010/wordml" w:rsidP="086E4C4C" wp14:paraId="6F69CB67" wp14:textId="06A81ECE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Evaluatie van discussie directie </w:t>
      </w: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– besloten (alleen MR leden)</w:t>
      </w:r>
      <w:r w:rsidRPr="086E4C4C" w:rsidR="5D778C7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tab/>
      </w: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86E4C4C" wp14:paraId="650B7349" wp14:textId="4725CA4D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Communicatie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86E4C4C" wp14:paraId="61530AD4" wp14:textId="74B4FED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Ingekomen stukken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86E4C4C" wp14:paraId="77A410B1" wp14:textId="0E79942B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Actielijst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86E4C4C" wp14:paraId="330F96BA" wp14:textId="1405CD0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Rondvraag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44377B1D" wp14:paraId="54644CA4" wp14:textId="1ECD2DB9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4377B1D" wp14:paraId="37554D41" wp14:textId="0B43F8F5">
      <w:pPr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4377B1D" wp14:paraId="3927C2B4" wp14:textId="263D0A68">
      <w:pPr>
        <w:pStyle w:val="NoSpacing"/>
        <w:spacing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35D65011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Actielijst: </w:t>
      </w:r>
    </w:p>
    <w:p w:rsidR="086E4C4C" w:rsidP="086E4C4C" w:rsidRDefault="086E4C4C" w14:paraId="424B02B4" w14:textId="4427DD26">
      <w:pPr>
        <w:pStyle w:val="Normal"/>
        <w:spacing w:after="16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B4FB1EF" w:rsidP="086E4C4C" w:rsidRDefault="4B4FB1EF" w14:paraId="17F48F54" w14:textId="73D3A543">
      <w:pPr>
        <w:pStyle w:val="Normal"/>
        <w:spacing w:after="16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4B4FB1E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*Eelco: m</w:t>
      </w:r>
      <w:r w:rsidRPr="086E4C4C" w:rsidR="569778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ail </w:t>
      </w:r>
      <w:r w:rsidRPr="086E4C4C" w:rsidR="6BFD3F5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sturen </w:t>
      </w:r>
      <w:r w:rsidRPr="086E4C4C" w:rsidR="569778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 de GMR: Aandachtspunt – ouderenbeleid (lerarentekort). </w:t>
      </w:r>
    </w:p>
    <w:p w:rsidR="1F09DE79" w:rsidP="086E4C4C" w:rsidRDefault="1F09DE79" w14:paraId="5E7B4A0F" w14:textId="229D5456">
      <w:pPr>
        <w:pStyle w:val="Normal"/>
        <w:spacing w:after="160" w:line="257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86E4C4C" w:rsidR="1F09DE7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*Wouter: executieve functies informatie middels een aparte brief versturen.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32d5fe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cc355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2efc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a824d9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1df81c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534902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01e8b3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ac70f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955c8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60fdb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5d824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a055f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1f8a8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a5612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32d61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021f6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e273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1ba03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6359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DA5DFE"/>
    <w:rsid w:val="007D39F3"/>
    <w:rsid w:val="00DA518D"/>
    <w:rsid w:val="01682AAB"/>
    <w:rsid w:val="01E96AA1"/>
    <w:rsid w:val="02190A54"/>
    <w:rsid w:val="051DAA9C"/>
    <w:rsid w:val="07499311"/>
    <w:rsid w:val="07963A1D"/>
    <w:rsid w:val="086E4C4C"/>
    <w:rsid w:val="09320A7E"/>
    <w:rsid w:val="0A892159"/>
    <w:rsid w:val="0EA386A5"/>
    <w:rsid w:val="0F583C5E"/>
    <w:rsid w:val="0FB1F9A6"/>
    <w:rsid w:val="10A40A32"/>
    <w:rsid w:val="110FADD9"/>
    <w:rsid w:val="1294333E"/>
    <w:rsid w:val="142BAD81"/>
    <w:rsid w:val="1474BD25"/>
    <w:rsid w:val="14AB1E23"/>
    <w:rsid w:val="15493048"/>
    <w:rsid w:val="15C77DE2"/>
    <w:rsid w:val="1767A461"/>
    <w:rsid w:val="1776443D"/>
    <w:rsid w:val="18A65D28"/>
    <w:rsid w:val="1A9F4523"/>
    <w:rsid w:val="1C1D9709"/>
    <w:rsid w:val="1C36BF66"/>
    <w:rsid w:val="1F09DE79"/>
    <w:rsid w:val="1FD0DF2F"/>
    <w:rsid w:val="2075B03F"/>
    <w:rsid w:val="2093103E"/>
    <w:rsid w:val="22B0BA94"/>
    <w:rsid w:val="23C9AB24"/>
    <w:rsid w:val="2441D14B"/>
    <w:rsid w:val="25CFF0A8"/>
    <w:rsid w:val="27830444"/>
    <w:rsid w:val="289D1C47"/>
    <w:rsid w:val="3176380E"/>
    <w:rsid w:val="31BD3B40"/>
    <w:rsid w:val="31FF4507"/>
    <w:rsid w:val="32B06DF0"/>
    <w:rsid w:val="32C1C274"/>
    <w:rsid w:val="3354560F"/>
    <w:rsid w:val="344C3E51"/>
    <w:rsid w:val="347370DD"/>
    <w:rsid w:val="34956420"/>
    <w:rsid w:val="34DA5DFE"/>
    <w:rsid w:val="35D65011"/>
    <w:rsid w:val="369C59EA"/>
    <w:rsid w:val="39D62B95"/>
    <w:rsid w:val="39DD6402"/>
    <w:rsid w:val="3AF77429"/>
    <w:rsid w:val="3D5E08B2"/>
    <w:rsid w:val="3E146F00"/>
    <w:rsid w:val="3EFBCD45"/>
    <w:rsid w:val="407D2FD8"/>
    <w:rsid w:val="44377B1D"/>
    <w:rsid w:val="46D79F1D"/>
    <w:rsid w:val="46EC715C"/>
    <w:rsid w:val="488841BD"/>
    <w:rsid w:val="4A0F3FDF"/>
    <w:rsid w:val="4A9F1F39"/>
    <w:rsid w:val="4AB2F72F"/>
    <w:rsid w:val="4AB455F3"/>
    <w:rsid w:val="4B4FB1EF"/>
    <w:rsid w:val="4BBFE27F"/>
    <w:rsid w:val="4BE0117A"/>
    <w:rsid w:val="4C955216"/>
    <w:rsid w:val="4E1131E7"/>
    <w:rsid w:val="4FB4930A"/>
    <w:rsid w:val="500B8A73"/>
    <w:rsid w:val="5038C52C"/>
    <w:rsid w:val="509353A2"/>
    <w:rsid w:val="52068737"/>
    <w:rsid w:val="5239DDAD"/>
    <w:rsid w:val="569778AF"/>
    <w:rsid w:val="579EEBD0"/>
    <w:rsid w:val="5A210D8B"/>
    <w:rsid w:val="5B535133"/>
    <w:rsid w:val="5C101B55"/>
    <w:rsid w:val="5D778C79"/>
    <w:rsid w:val="5E379F01"/>
    <w:rsid w:val="5E7C5887"/>
    <w:rsid w:val="61B9E797"/>
    <w:rsid w:val="634FC9AA"/>
    <w:rsid w:val="63D22299"/>
    <w:rsid w:val="63D5616A"/>
    <w:rsid w:val="64E6163C"/>
    <w:rsid w:val="64EB9A0B"/>
    <w:rsid w:val="6627087D"/>
    <w:rsid w:val="6642B0E6"/>
    <w:rsid w:val="6975FB8A"/>
    <w:rsid w:val="6BFD3F56"/>
    <w:rsid w:val="6DABEAD4"/>
    <w:rsid w:val="6FB9CD86"/>
    <w:rsid w:val="713B880C"/>
    <w:rsid w:val="74128138"/>
    <w:rsid w:val="76DE31A0"/>
    <w:rsid w:val="76F572B7"/>
    <w:rsid w:val="776BC48D"/>
    <w:rsid w:val="78E6D46D"/>
    <w:rsid w:val="7913F92D"/>
    <w:rsid w:val="7937E940"/>
    <w:rsid w:val="794AA8FD"/>
    <w:rsid w:val="7A0FB43E"/>
    <w:rsid w:val="7A6B1008"/>
    <w:rsid w:val="7B53BF42"/>
    <w:rsid w:val="7CEF8FA3"/>
    <w:rsid w:val="7EB71437"/>
    <w:rsid w:val="7EE16991"/>
    <w:rsid w:val="7FBD9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5DFE"/>
  <w15:chartTrackingRefBased/>
  <w15:docId w15:val="{AF81AD5E-B6F6-48C6-A2E3-FA51710B5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10827006a944ea1" /><Relationship Type="http://schemas.openxmlformats.org/officeDocument/2006/relationships/numbering" Target="numbering.xml" Id="R3a2fa8b525e1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2024-02-09T15:08:59.2655469Z</dcterms:created>
  <dcterms:modified xsi:type="dcterms:W3CDTF">2024-02-16T07:56:01.0405380Z</dcterms:modified>
  <dc:creator>Lindy Joosten</dc:creator>
  <lastModifiedBy>Lindy Joosten</lastModifiedBy>
</coreProperties>
</file>