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C8520" w14:textId="256AC580" w:rsidR="00A57585" w:rsidRDefault="00596071" w:rsidP="00596071">
      <w:pPr>
        <w:pStyle w:val="Kop1"/>
      </w:pPr>
      <w:r>
        <w:t>MR notulen donderdag 19 maart</w:t>
      </w:r>
      <w:r w:rsidR="004D168D">
        <w:t xml:space="preserve"> 2026</w:t>
      </w:r>
    </w:p>
    <w:p w14:paraId="409137DB" w14:textId="215603A0" w:rsidR="00596071" w:rsidRPr="00596071" w:rsidRDefault="00596071">
      <w:pPr>
        <w:rPr>
          <w:b/>
          <w:bCs/>
        </w:rPr>
      </w:pPr>
      <w:r w:rsidRPr="00596071">
        <w:rPr>
          <w:b/>
          <w:bCs/>
        </w:rPr>
        <w:t xml:space="preserve">Aanwezig: </w:t>
      </w:r>
    </w:p>
    <w:tbl>
      <w:tblPr>
        <w:tblStyle w:val="Tabelraster"/>
        <w:tblW w:w="0" w:type="auto"/>
        <w:tblLook w:val="04A0" w:firstRow="1" w:lastRow="0" w:firstColumn="1" w:lastColumn="0" w:noHBand="0" w:noVBand="1"/>
      </w:tblPr>
      <w:tblGrid>
        <w:gridCol w:w="9062"/>
      </w:tblGrid>
      <w:tr w:rsidR="00596071" w14:paraId="2C58A082" w14:textId="77777777" w:rsidTr="00596071">
        <w:tc>
          <w:tcPr>
            <w:tcW w:w="9062" w:type="dxa"/>
          </w:tcPr>
          <w:p w14:paraId="40705833" w14:textId="30F46E33" w:rsidR="00596071" w:rsidRDefault="00596071" w:rsidP="00596071">
            <w:pPr>
              <w:pStyle w:val="Lijstalinea"/>
              <w:numPr>
                <w:ilvl w:val="0"/>
                <w:numId w:val="1"/>
              </w:numPr>
            </w:pPr>
            <w:r>
              <w:t>Opening.</w:t>
            </w:r>
          </w:p>
          <w:p w14:paraId="2B8F1D02" w14:textId="0F295A0D" w:rsidR="00596071" w:rsidRDefault="00596071" w:rsidP="00596071">
            <w:pPr>
              <w:pStyle w:val="Lijstalinea"/>
            </w:pPr>
            <w:r>
              <w:t xml:space="preserve"> Vaststellen agenda</w:t>
            </w:r>
          </w:p>
        </w:tc>
      </w:tr>
      <w:tr w:rsidR="00596071" w14:paraId="5DFA4EB2" w14:textId="77777777" w:rsidTr="00596071">
        <w:tc>
          <w:tcPr>
            <w:tcW w:w="9062" w:type="dxa"/>
          </w:tcPr>
          <w:p w14:paraId="42789753" w14:textId="27523614" w:rsidR="00596071" w:rsidRDefault="00596071" w:rsidP="00596071">
            <w:pPr>
              <w:pStyle w:val="Lijstalinea"/>
              <w:numPr>
                <w:ilvl w:val="0"/>
                <w:numId w:val="1"/>
              </w:numPr>
            </w:pPr>
            <w:r>
              <w:t>Verslag MR-vergadering 5-2-2026 (ter goedkeuring)</w:t>
            </w:r>
          </w:p>
          <w:p w14:paraId="5F125957" w14:textId="5863CE80" w:rsidR="00596071" w:rsidRDefault="00057DC2" w:rsidP="00596071">
            <w:pPr>
              <w:pStyle w:val="Lijstalinea"/>
            </w:pPr>
            <w:r>
              <w:t>goedgekeurd</w:t>
            </w:r>
          </w:p>
        </w:tc>
      </w:tr>
      <w:tr w:rsidR="00596071" w14:paraId="21B5E1E9" w14:textId="77777777" w:rsidTr="00596071">
        <w:tc>
          <w:tcPr>
            <w:tcW w:w="9062" w:type="dxa"/>
          </w:tcPr>
          <w:p w14:paraId="1FEECE40" w14:textId="276B242D" w:rsidR="00596071" w:rsidRDefault="00596071" w:rsidP="00596071">
            <w:pPr>
              <w:pStyle w:val="Lijstalinea"/>
              <w:numPr>
                <w:ilvl w:val="0"/>
                <w:numId w:val="1"/>
              </w:numPr>
            </w:pPr>
            <w:r>
              <w:t>Mededelingen</w:t>
            </w:r>
          </w:p>
          <w:p w14:paraId="304AE5F3" w14:textId="77777777" w:rsidR="00596071" w:rsidRDefault="00596071" w:rsidP="00596071">
            <w:pPr>
              <w:pStyle w:val="Lijstalinea"/>
              <w:numPr>
                <w:ilvl w:val="0"/>
                <w:numId w:val="2"/>
              </w:numPr>
            </w:pPr>
            <w:r>
              <w:t>Opbrengst Cito met aandachtspunten</w:t>
            </w:r>
          </w:p>
          <w:p w14:paraId="2791131F" w14:textId="08EC6320" w:rsidR="00057DC2" w:rsidRDefault="00057DC2" w:rsidP="00057DC2">
            <w:pPr>
              <w:pStyle w:val="Lijstalinea"/>
              <w:ind w:left="1440"/>
            </w:pPr>
            <w:r>
              <w:t>Als je lager dan 95% scoort bij de signaleringswaarde gaat er “een belletje rinkelen” bij de inspectie. Er zijn 2 kinderen uitgehaald die naar Praktijkonderwijs gaan. Alle kinderen hebben hetzelfde of hoger gescoord dan hun advies. Dit komt overeen met het schooladvies. Als leerlingen hoger scoren op de toets dan het gekregen advies. Er waren 7 kinderen die dit hadden, we hebben er 4 kinderen daarvan een hoger advies gegeven. Dit is allemaal besproken met de ouders.</w:t>
            </w:r>
          </w:p>
          <w:p w14:paraId="26C6CBF1" w14:textId="77777777" w:rsidR="00057DC2" w:rsidRDefault="00057DC2" w:rsidP="00057DC2">
            <w:pPr>
              <w:pStyle w:val="Lijstalinea"/>
              <w:ind w:left="1440"/>
            </w:pPr>
            <w:r>
              <w:t>Het gemiddelde van afgelopen 3 jaar is omhoog gegaan, van 52% naar 60%.</w:t>
            </w:r>
          </w:p>
          <w:p w14:paraId="2755F12F" w14:textId="69F34F18" w:rsidR="00057DC2" w:rsidRDefault="00057DC2" w:rsidP="00057DC2">
            <w:pPr>
              <w:pStyle w:val="Lijstalinea"/>
              <w:ind w:left="1440"/>
            </w:pPr>
            <w:r>
              <w:t>Het landelijk gemiddelde wordt niet gedeeld.</w:t>
            </w:r>
          </w:p>
          <w:p w14:paraId="114094A0" w14:textId="338AA562" w:rsidR="00596071" w:rsidRDefault="00596071" w:rsidP="00057DC2">
            <w:pPr>
              <w:pStyle w:val="Lijstalinea"/>
              <w:numPr>
                <w:ilvl w:val="0"/>
                <w:numId w:val="2"/>
              </w:numPr>
            </w:pPr>
            <w:r>
              <w:t>Veiligheidsvragenlijst</w:t>
            </w:r>
          </w:p>
          <w:p w14:paraId="46925AB2" w14:textId="7E2A4886" w:rsidR="00596071" w:rsidRDefault="00057DC2" w:rsidP="001371B2">
            <w:pPr>
              <w:pStyle w:val="Lijstalinea"/>
              <w:ind w:left="1440"/>
            </w:pPr>
            <w:r>
              <w:t xml:space="preserve">We scoren voor de vragenlijst leerkrachten allemaal voldoende. </w:t>
            </w:r>
            <w:r w:rsidR="001371B2">
              <w:t>De leerlingenlijst scoort over het algemeen ook voldoende. We zijn hier op school wel mee bezig. In het aanbod van The Leader in Me komt het pestbeleid niet voor. TLiM gaat over het maken van goede keuzes, de groep komt hier minder aan bod. We willen hiervoor kijken of we via KiVa meer voor de groep kunnen betekenen. Hier krijgen we 20 april een presentatie over.</w:t>
            </w:r>
          </w:p>
          <w:p w14:paraId="1B24AC68" w14:textId="73805908" w:rsidR="00596071" w:rsidRDefault="00596071" w:rsidP="00596071">
            <w:pPr>
              <w:pStyle w:val="Lijstalinea"/>
              <w:numPr>
                <w:ilvl w:val="0"/>
                <w:numId w:val="2"/>
              </w:numPr>
            </w:pPr>
            <w:r>
              <w:t>Nieuwbouw</w:t>
            </w:r>
          </w:p>
          <w:p w14:paraId="22B3C13E" w14:textId="77777777" w:rsidR="005E71F3" w:rsidRDefault="005E71F3" w:rsidP="00596071">
            <w:pPr>
              <w:pStyle w:val="Lijstalinea"/>
              <w:ind w:left="1440"/>
            </w:pPr>
            <w:r>
              <w:t xml:space="preserve">De haalbaarheidsfase wordt nu afgerond. Het is de bedoeling dat dit door dit college van de gemeenteraad wordt goedgekeurd. </w:t>
            </w:r>
          </w:p>
          <w:p w14:paraId="2D00F6C6" w14:textId="77777777" w:rsidR="00596071" w:rsidRDefault="005E71F3" w:rsidP="00596071">
            <w:pPr>
              <w:pStyle w:val="Lijstalinea"/>
              <w:ind w:left="1440"/>
            </w:pPr>
            <w:r>
              <w:t>Met Welschap wordt nog een contract opgesteld voor langere termijn, daar moet ook nog een akkoord op worden gegeven.</w:t>
            </w:r>
          </w:p>
          <w:p w14:paraId="0D789DDD" w14:textId="77777777" w:rsidR="005E71F3" w:rsidRDefault="005E71F3" w:rsidP="00596071">
            <w:pPr>
              <w:pStyle w:val="Lijstalinea"/>
              <w:ind w:left="1440"/>
            </w:pPr>
            <w:r>
              <w:t xml:space="preserve">Met Heliomare is het gesprek toch weer opgestart, hierin is wel dat het 2 groepen worden en geen 4, want we willen geen dependance worden van Heliomare. Dit past wel bij de visie van inclusief onderwijs. Ook hier wordt een overeenkomst voor opgestart en dit moet dan worden ondertekend. </w:t>
            </w:r>
          </w:p>
          <w:p w14:paraId="66A9F8AD" w14:textId="0934A9E0" w:rsidR="005E71F3" w:rsidRDefault="005E71F3" w:rsidP="005E71F3">
            <w:pPr>
              <w:pStyle w:val="Lijstalinea"/>
              <w:ind w:left="1440"/>
            </w:pPr>
            <w:r>
              <w:t xml:space="preserve">Wij worden, als school, juridisch eigenaar. De gemeente blijft economisch eigenaar. </w:t>
            </w:r>
          </w:p>
        </w:tc>
      </w:tr>
      <w:tr w:rsidR="00596071" w14:paraId="222C4C33" w14:textId="77777777" w:rsidTr="00596071">
        <w:tc>
          <w:tcPr>
            <w:tcW w:w="9062" w:type="dxa"/>
          </w:tcPr>
          <w:p w14:paraId="3365CEC2" w14:textId="77777777" w:rsidR="00596071" w:rsidRDefault="00596071" w:rsidP="00596071">
            <w:pPr>
              <w:pStyle w:val="Lijstalinea"/>
              <w:numPr>
                <w:ilvl w:val="0"/>
                <w:numId w:val="1"/>
              </w:numPr>
            </w:pPr>
            <w:r>
              <w:t>Ter behandeling in aanwezigheid van Lucas</w:t>
            </w:r>
          </w:p>
          <w:p w14:paraId="28FF1023" w14:textId="77777777" w:rsidR="00596071" w:rsidRDefault="00596071" w:rsidP="00596071">
            <w:pPr>
              <w:pStyle w:val="Lijstalinea"/>
              <w:numPr>
                <w:ilvl w:val="0"/>
                <w:numId w:val="3"/>
              </w:numPr>
            </w:pPr>
            <w:r>
              <w:t>Formatieplan en indeling klassen</w:t>
            </w:r>
          </w:p>
          <w:p w14:paraId="3535B846" w14:textId="03A3E2CB" w:rsidR="00D731BC" w:rsidRDefault="00D731BC" w:rsidP="00D731BC">
            <w:pPr>
              <w:pStyle w:val="Lijstalinea"/>
              <w:ind w:left="1440"/>
            </w:pPr>
            <w:r>
              <w:t>Er zijn 2 uitdagingen: hoeveel groepen we kunnen maken en welke groepen. We zijn te groot voor een kleine school en te klein voor een grote school.</w:t>
            </w:r>
            <w:r w:rsidR="001247F9">
              <w:t xml:space="preserve"> Er mogen eigenlijk maar 7 groepen worden gevormd, maar door de werkdrukmiddelen in te zetten kunnen we alles houden en 8 groepen.</w:t>
            </w:r>
          </w:p>
          <w:p w14:paraId="592202E5" w14:textId="6AFEA785" w:rsidR="001247F9" w:rsidRDefault="001247F9" w:rsidP="00D731BC">
            <w:pPr>
              <w:pStyle w:val="Lijstalinea"/>
              <w:ind w:left="1440"/>
            </w:pPr>
            <w:r>
              <w:t xml:space="preserve">Een grote groep 4/5 was geen optie, want je zet de groep op slot voor zij-instromers en er was geen collega die naar de kleuters wilde. </w:t>
            </w:r>
          </w:p>
          <w:p w14:paraId="7412075F" w14:textId="2E72CE9D" w:rsidR="001247F9" w:rsidRDefault="001247F9" w:rsidP="00D731BC">
            <w:pPr>
              <w:pStyle w:val="Lijstalinea"/>
              <w:ind w:left="1440"/>
            </w:pPr>
            <w:r>
              <w:t xml:space="preserve">Het voorstel om een </w:t>
            </w:r>
            <w:r w:rsidR="00E20294">
              <w:t>1/2</w:t>
            </w:r>
            <w:r>
              <w:t xml:space="preserve">, </w:t>
            </w:r>
            <w:r w:rsidR="00E20294">
              <w:t>1/2</w:t>
            </w:r>
            <w:r>
              <w:t xml:space="preserve">, 2/3, </w:t>
            </w:r>
            <w:r w:rsidR="00E20294">
              <w:t>3/4</w:t>
            </w:r>
            <w:r>
              <w:t xml:space="preserve"> en 4/5 te maken is besproken met het team. Er moeten nog wel poppetjes op de juiste plek, </w:t>
            </w:r>
            <w:r w:rsidR="00E20294">
              <w:t xml:space="preserve">er komt nog een stappenplan met wat we wanneer en hoe gaan aanpakken om ouders te informeren. </w:t>
            </w:r>
          </w:p>
          <w:p w14:paraId="49550741" w14:textId="77777777" w:rsidR="00E20294" w:rsidRDefault="00E20294" w:rsidP="00D731BC">
            <w:pPr>
              <w:pStyle w:val="Lijstalinea"/>
              <w:ind w:left="1440"/>
            </w:pPr>
          </w:p>
          <w:p w14:paraId="0C8D9374" w14:textId="7FCBCFD4" w:rsidR="00596071" w:rsidRDefault="00596071" w:rsidP="00596071">
            <w:pPr>
              <w:pStyle w:val="Lijstalinea"/>
              <w:numPr>
                <w:ilvl w:val="0"/>
                <w:numId w:val="3"/>
              </w:numPr>
            </w:pPr>
            <w:r>
              <w:lastRenderedPageBreak/>
              <w:t>Werkverdelingsplan</w:t>
            </w:r>
          </w:p>
          <w:p w14:paraId="35786C37" w14:textId="3D2B99E8" w:rsidR="00596071" w:rsidRDefault="00596071" w:rsidP="00596071">
            <w:pPr>
              <w:pStyle w:val="Lijstalinea"/>
              <w:numPr>
                <w:ilvl w:val="0"/>
                <w:numId w:val="3"/>
              </w:numPr>
            </w:pPr>
            <w:r>
              <w:t>protocol eten en drinken</w:t>
            </w:r>
            <w:r w:rsidR="003424C5">
              <w:t xml:space="preserve"> </w:t>
            </w:r>
          </w:p>
          <w:p w14:paraId="68363E22" w14:textId="32DC64ED" w:rsidR="003424C5" w:rsidRDefault="003424C5" w:rsidP="003424C5">
            <w:pPr>
              <w:pStyle w:val="Lijstalinea"/>
              <w:ind w:left="1440"/>
            </w:pPr>
            <w:r>
              <w:t>Dit lezen we voor de volgende vergadering en evt wijzigingen kunnen worden gestuurd naar Lucas</w:t>
            </w:r>
          </w:p>
          <w:p w14:paraId="02B40E81" w14:textId="77777777" w:rsidR="00596071" w:rsidRDefault="00596071" w:rsidP="00596071">
            <w:pPr>
              <w:pStyle w:val="Lijstalinea"/>
              <w:numPr>
                <w:ilvl w:val="0"/>
                <w:numId w:val="3"/>
              </w:numPr>
            </w:pPr>
            <w:r w:rsidRPr="00596071">
              <w:t>de enquete (en het vervolg) van social media en mobiele telefoon</w:t>
            </w:r>
            <w:r>
              <w:t>s</w:t>
            </w:r>
          </w:p>
          <w:p w14:paraId="2CB5622D" w14:textId="77777777" w:rsidR="003424C5" w:rsidRDefault="003424C5" w:rsidP="003424C5">
            <w:pPr>
              <w:pStyle w:val="Lijstalinea"/>
              <w:ind w:left="1440"/>
            </w:pPr>
            <w:r>
              <w:t xml:space="preserve">MET Heemskerk heeft meerdere informatieavonden georganiseerd bij bijvoorbeeld de Leonardus in Heemskerk. Hier is Lucacs naartoe geweest. Hij werd niet enthousiast van de presentatie, maar wel van het gesprek wat volgde na de presentatie tussen ouders. </w:t>
            </w:r>
          </w:p>
          <w:p w14:paraId="050D242D" w14:textId="77777777" w:rsidR="003424C5" w:rsidRDefault="003424C5" w:rsidP="003424C5">
            <w:pPr>
              <w:pStyle w:val="Lijstalinea"/>
              <w:ind w:left="1440"/>
            </w:pPr>
            <w:r>
              <w:t xml:space="preserve">Er zijn 90 antwoorden bij Lucas binnengekomen op de enquete. Het merendeel  wilt graag dat school de regie hierin neemt, ouders kunnen kijken of ze achter het voorstel staan. Het moet dan concreet en duidelijk. </w:t>
            </w:r>
          </w:p>
          <w:p w14:paraId="6007B15E" w14:textId="511968BB" w:rsidR="00643A70" w:rsidRDefault="00643A70" w:rsidP="003424C5">
            <w:pPr>
              <w:pStyle w:val="Lijstalinea"/>
              <w:ind w:left="1440"/>
            </w:pPr>
            <w:r>
              <w:t>Lucas gaat hier nog mee verder aan de slag en in gesprek met MET Heemskerk om mee te denken.</w:t>
            </w:r>
          </w:p>
        </w:tc>
      </w:tr>
      <w:tr w:rsidR="00596071" w14:paraId="43F5176B" w14:textId="77777777" w:rsidTr="00596071">
        <w:tc>
          <w:tcPr>
            <w:tcW w:w="9062" w:type="dxa"/>
          </w:tcPr>
          <w:p w14:paraId="0F7F3820" w14:textId="77777777" w:rsidR="00596071" w:rsidRDefault="00596071" w:rsidP="00596071">
            <w:pPr>
              <w:pStyle w:val="Lijstalinea"/>
              <w:numPr>
                <w:ilvl w:val="0"/>
                <w:numId w:val="1"/>
              </w:numPr>
            </w:pPr>
            <w:r>
              <w:lastRenderedPageBreak/>
              <w:t>Vragen aan Lucas</w:t>
            </w:r>
          </w:p>
          <w:p w14:paraId="14E851F4" w14:textId="77777777" w:rsidR="00643A70" w:rsidRDefault="00643A70" w:rsidP="00643A70">
            <w:pPr>
              <w:pStyle w:val="Lijstalinea"/>
            </w:pPr>
            <w:r>
              <w:t>Maaike: waarom is het hek van het schoolplein verplaatst?</w:t>
            </w:r>
          </w:p>
          <w:p w14:paraId="0CB4EAEE" w14:textId="77777777" w:rsidR="00643A70" w:rsidRDefault="00643A70" w:rsidP="00643A70">
            <w:pPr>
              <w:pStyle w:val="Lijstalinea"/>
            </w:pPr>
            <w:r>
              <w:t>De fietspaden worden verhoogd. Als je het hek zou laten zitten, dan moet je oversteken zonder dat daar een oversteekplek is. Op de plek waar het hek nu zit, is de oversteekplek, doorstroom van het verkeer op de Maerelaan. Het hek is verplaatst, daarom zijn ook de doeltjes verplaatst.</w:t>
            </w:r>
          </w:p>
          <w:p w14:paraId="61A9A393" w14:textId="61886945" w:rsidR="00643A70" w:rsidRDefault="00643A70" w:rsidP="00853611">
            <w:pPr>
              <w:pStyle w:val="Lijstalinea"/>
            </w:pPr>
            <w:r>
              <w:t>Linda: intocht Sinterklaas had je gezegd dat we volgend schooljaar hier niet meer zitten, maar dat is dus nog niet zo. Een aantal ouders waren van slag, nog over communiceren.</w:t>
            </w:r>
          </w:p>
        </w:tc>
      </w:tr>
      <w:tr w:rsidR="00596071" w14:paraId="2C72C93C" w14:textId="77777777" w:rsidTr="00596071">
        <w:tc>
          <w:tcPr>
            <w:tcW w:w="9062" w:type="dxa"/>
          </w:tcPr>
          <w:p w14:paraId="7E701216" w14:textId="2BD8BC3C" w:rsidR="00596071" w:rsidRDefault="00596071" w:rsidP="00596071">
            <w:pPr>
              <w:pStyle w:val="Lijstalinea"/>
            </w:pPr>
            <w:r>
              <w:t>Beloten gedeelde</w:t>
            </w:r>
          </w:p>
        </w:tc>
      </w:tr>
      <w:tr w:rsidR="00596071" w14:paraId="70F31B47" w14:textId="77777777" w:rsidTr="00596071">
        <w:tc>
          <w:tcPr>
            <w:tcW w:w="9062" w:type="dxa"/>
          </w:tcPr>
          <w:p w14:paraId="607F443E" w14:textId="77777777" w:rsidR="00596071" w:rsidRDefault="00596071" w:rsidP="00596071">
            <w:pPr>
              <w:pStyle w:val="Lijstalinea"/>
              <w:numPr>
                <w:ilvl w:val="0"/>
                <w:numId w:val="1"/>
              </w:numPr>
            </w:pPr>
            <w:r>
              <w:t>Standpuntbepaling</w:t>
            </w:r>
          </w:p>
          <w:p w14:paraId="47DFD4CA" w14:textId="594442AB" w:rsidR="00E20294" w:rsidRDefault="003424C5" w:rsidP="00E20294">
            <w:pPr>
              <w:pStyle w:val="Lijstalinea"/>
              <w:numPr>
                <w:ilvl w:val="0"/>
                <w:numId w:val="3"/>
              </w:numPr>
            </w:pPr>
            <w:r>
              <w:t>formatieplan</w:t>
            </w:r>
            <w:r w:rsidR="00D36FF0">
              <w:t xml:space="preserve"> is akkoord</w:t>
            </w:r>
          </w:p>
        </w:tc>
      </w:tr>
      <w:tr w:rsidR="00596071" w14:paraId="247F3B44" w14:textId="77777777" w:rsidTr="00596071">
        <w:tc>
          <w:tcPr>
            <w:tcW w:w="9062" w:type="dxa"/>
          </w:tcPr>
          <w:p w14:paraId="4F28112F" w14:textId="77777777" w:rsidR="00596071" w:rsidRDefault="00596071" w:rsidP="00596071">
            <w:pPr>
              <w:pStyle w:val="Lijstalinea"/>
              <w:numPr>
                <w:ilvl w:val="0"/>
                <w:numId w:val="1"/>
              </w:numPr>
            </w:pPr>
            <w:r>
              <w:t>Huishoudelijk regelement</w:t>
            </w:r>
          </w:p>
          <w:p w14:paraId="21CC9EF8" w14:textId="77777777" w:rsidR="002032F6" w:rsidRDefault="002032F6" w:rsidP="002032F6">
            <w:pPr>
              <w:pStyle w:val="Lijstalinea"/>
            </w:pPr>
            <w:r>
              <w:t>Maaike vraagt het bij de GMR na of er een huishoudelijk reglement is wat als voorbeeld kan dienen, aangezien wij er geen hebben.</w:t>
            </w:r>
          </w:p>
          <w:p w14:paraId="6541B30F" w14:textId="116F0AF6" w:rsidR="002032F6" w:rsidRDefault="002032F6" w:rsidP="002032F6">
            <w:pPr>
              <w:pStyle w:val="Lijstalinea"/>
            </w:pPr>
            <w:r>
              <w:t>Randy vraagt het na bij Inge, zij zit in de MR van de Lunetten.</w:t>
            </w:r>
          </w:p>
        </w:tc>
      </w:tr>
      <w:tr w:rsidR="00596071" w14:paraId="765B1136" w14:textId="77777777" w:rsidTr="00596071">
        <w:tc>
          <w:tcPr>
            <w:tcW w:w="9062" w:type="dxa"/>
          </w:tcPr>
          <w:p w14:paraId="14557A5E" w14:textId="77777777" w:rsidR="00596071" w:rsidRDefault="00596071" w:rsidP="00596071">
            <w:pPr>
              <w:pStyle w:val="Lijstalinea"/>
              <w:numPr>
                <w:ilvl w:val="0"/>
                <w:numId w:val="1"/>
              </w:numPr>
            </w:pPr>
            <w:r>
              <w:t>Rondvraag en sluiting</w:t>
            </w:r>
          </w:p>
          <w:p w14:paraId="485EC291" w14:textId="3B4315EE" w:rsidR="00980C3B" w:rsidRDefault="00980C3B" w:rsidP="00980C3B">
            <w:pPr>
              <w:pStyle w:val="Lijstalinea"/>
            </w:pPr>
            <w:r>
              <w:t>Geen</w:t>
            </w:r>
          </w:p>
        </w:tc>
      </w:tr>
    </w:tbl>
    <w:p w14:paraId="5FEB1986" w14:textId="77777777" w:rsidR="00596071" w:rsidRDefault="00596071"/>
    <w:p w14:paraId="6F02EB97" w14:textId="56E63F6F" w:rsidR="00596071" w:rsidRDefault="00596071">
      <w:pPr>
        <w:rPr>
          <w:b/>
          <w:bCs/>
        </w:rPr>
      </w:pPr>
      <w:r>
        <w:t xml:space="preserve"> </w:t>
      </w:r>
      <w:r w:rsidRPr="00596071">
        <w:rPr>
          <w:b/>
          <w:bCs/>
        </w:rPr>
        <w:t xml:space="preserve">Vergaderschema: </w:t>
      </w:r>
    </w:p>
    <w:p w14:paraId="4749FD45" w14:textId="77777777" w:rsidR="00980C3B" w:rsidRDefault="00980C3B" w:rsidP="00980C3B">
      <w:r>
        <w:t xml:space="preserve">21 mei </w:t>
      </w:r>
    </w:p>
    <w:p w14:paraId="6ABF923C" w14:textId="1F7ADBAB" w:rsidR="003424C5" w:rsidRDefault="003424C5" w:rsidP="00980C3B">
      <w:pPr>
        <w:pStyle w:val="Lijstalinea"/>
        <w:numPr>
          <w:ilvl w:val="0"/>
          <w:numId w:val="3"/>
        </w:numPr>
      </w:pPr>
      <w:r>
        <w:t>protocol eten en drinken: doorlezen en punten sturen naar Lucas</w:t>
      </w:r>
    </w:p>
    <w:p w14:paraId="028E4F5C" w14:textId="3FB02B52" w:rsidR="00601506" w:rsidRDefault="00601506" w:rsidP="003424C5">
      <w:pPr>
        <w:pStyle w:val="Lijstalinea"/>
        <w:numPr>
          <w:ilvl w:val="0"/>
          <w:numId w:val="3"/>
        </w:numPr>
      </w:pPr>
      <w:r>
        <w:t>huishoudelijk regelement</w:t>
      </w:r>
    </w:p>
    <w:p w14:paraId="54E0E2BA" w14:textId="5E150514" w:rsidR="00596071" w:rsidRDefault="00596071">
      <w:r>
        <w:t>18 juni</w:t>
      </w:r>
    </w:p>
    <w:p w14:paraId="66A19F7A" w14:textId="77777777" w:rsidR="00D36FF0" w:rsidRDefault="00D36FF0"/>
    <w:p w14:paraId="217CD09B" w14:textId="2094F71B" w:rsidR="00D36FF0" w:rsidRPr="00D36FF0" w:rsidRDefault="00D36FF0">
      <w:pPr>
        <w:rPr>
          <w:b/>
          <w:bCs/>
        </w:rPr>
      </w:pPr>
      <w:r w:rsidRPr="00D36FF0">
        <w:rPr>
          <w:b/>
          <w:bCs/>
        </w:rPr>
        <w:t>Actielijst:</w:t>
      </w:r>
    </w:p>
    <w:p w14:paraId="481C8E8F" w14:textId="03E370E9" w:rsidR="00D36FF0" w:rsidRDefault="00D36FF0">
      <w:r>
        <w:t>Jolanda stuurt akkoord op het formatieplan naar Lucas</w:t>
      </w:r>
    </w:p>
    <w:sectPr w:rsidR="00D36F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6313"/>
    <w:multiLevelType w:val="hybridMultilevel"/>
    <w:tmpl w:val="5EC8AE7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2C34734E"/>
    <w:multiLevelType w:val="hybridMultilevel"/>
    <w:tmpl w:val="32540F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FE769C7"/>
    <w:multiLevelType w:val="hybridMultilevel"/>
    <w:tmpl w:val="E99CC5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888537381">
    <w:abstractNumId w:val="1"/>
  </w:num>
  <w:num w:numId="2" w16cid:durableId="1053122426">
    <w:abstractNumId w:val="0"/>
  </w:num>
  <w:num w:numId="3" w16cid:durableId="1658411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71"/>
    <w:rsid w:val="00057DC2"/>
    <w:rsid w:val="001247F9"/>
    <w:rsid w:val="001371B2"/>
    <w:rsid w:val="002032F6"/>
    <w:rsid w:val="003424C5"/>
    <w:rsid w:val="00387787"/>
    <w:rsid w:val="00395B77"/>
    <w:rsid w:val="004D168D"/>
    <w:rsid w:val="00596071"/>
    <w:rsid w:val="005E71F3"/>
    <w:rsid w:val="00601506"/>
    <w:rsid w:val="00643A70"/>
    <w:rsid w:val="00853611"/>
    <w:rsid w:val="00980C3B"/>
    <w:rsid w:val="00A57585"/>
    <w:rsid w:val="00CF0A5C"/>
    <w:rsid w:val="00D36FF0"/>
    <w:rsid w:val="00D731BC"/>
    <w:rsid w:val="00E20294"/>
    <w:rsid w:val="00E32B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29E0"/>
  <w15:chartTrackingRefBased/>
  <w15:docId w15:val="{57824B0A-E3C2-4921-80B7-0BCF8C8E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6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6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60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60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60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60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60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60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60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60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60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60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60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60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60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60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60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6071"/>
    <w:rPr>
      <w:rFonts w:eastAsiaTheme="majorEastAsia" w:cstheme="majorBidi"/>
      <w:color w:val="272727" w:themeColor="text1" w:themeTint="D8"/>
    </w:rPr>
  </w:style>
  <w:style w:type="paragraph" w:styleId="Titel">
    <w:name w:val="Title"/>
    <w:basedOn w:val="Standaard"/>
    <w:next w:val="Standaard"/>
    <w:link w:val="TitelChar"/>
    <w:uiPriority w:val="10"/>
    <w:qFormat/>
    <w:rsid w:val="00596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60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60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60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60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6071"/>
    <w:rPr>
      <w:i/>
      <w:iCs/>
      <w:color w:val="404040" w:themeColor="text1" w:themeTint="BF"/>
    </w:rPr>
  </w:style>
  <w:style w:type="paragraph" w:styleId="Lijstalinea">
    <w:name w:val="List Paragraph"/>
    <w:basedOn w:val="Standaard"/>
    <w:uiPriority w:val="34"/>
    <w:qFormat/>
    <w:rsid w:val="00596071"/>
    <w:pPr>
      <w:ind w:left="720"/>
      <w:contextualSpacing/>
    </w:pPr>
  </w:style>
  <w:style w:type="character" w:styleId="Intensievebenadrukking">
    <w:name w:val="Intense Emphasis"/>
    <w:basedOn w:val="Standaardalinea-lettertype"/>
    <w:uiPriority w:val="21"/>
    <w:qFormat/>
    <w:rsid w:val="00596071"/>
    <w:rPr>
      <w:i/>
      <w:iCs/>
      <w:color w:val="0F4761" w:themeColor="accent1" w:themeShade="BF"/>
    </w:rPr>
  </w:style>
  <w:style w:type="paragraph" w:styleId="Duidelijkcitaat">
    <w:name w:val="Intense Quote"/>
    <w:basedOn w:val="Standaard"/>
    <w:next w:val="Standaard"/>
    <w:link w:val="DuidelijkcitaatChar"/>
    <w:uiPriority w:val="30"/>
    <w:qFormat/>
    <w:rsid w:val="00596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6071"/>
    <w:rPr>
      <w:i/>
      <w:iCs/>
      <w:color w:val="0F4761" w:themeColor="accent1" w:themeShade="BF"/>
    </w:rPr>
  </w:style>
  <w:style w:type="character" w:styleId="Intensieveverwijzing">
    <w:name w:val="Intense Reference"/>
    <w:basedOn w:val="Standaardalinea-lettertype"/>
    <w:uiPriority w:val="32"/>
    <w:qFormat/>
    <w:rsid w:val="00596071"/>
    <w:rPr>
      <w:b/>
      <w:bCs/>
      <w:smallCaps/>
      <w:color w:val="0F4761" w:themeColor="accent1" w:themeShade="BF"/>
      <w:spacing w:val="5"/>
    </w:rPr>
  </w:style>
  <w:style w:type="table" w:styleId="Tabelraster">
    <w:name w:val="Table Grid"/>
    <w:basedOn w:val="Standaardtabel"/>
    <w:uiPriority w:val="39"/>
    <w:rsid w:val="0059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Props1.xml><?xml version="1.0" encoding="utf-8"?>
<ds:datastoreItem xmlns:ds="http://schemas.openxmlformats.org/officeDocument/2006/customXml" ds:itemID="{3517FF23-3EF9-4C0D-A1F3-E97404D4F960}">
  <ds:schemaRefs>
    <ds:schemaRef ds:uri="http://schemas.openxmlformats.org/officeDocument/2006/bibliography"/>
  </ds:schemaRefs>
</ds:datastoreItem>
</file>

<file path=customXml/itemProps2.xml><?xml version="1.0" encoding="utf-8"?>
<ds:datastoreItem xmlns:ds="http://schemas.openxmlformats.org/officeDocument/2006/customXml" ds:itemID="{8705AB81-F65E-421C-A26B-023294D8DC7F}"/>
</file>

<file path=customXml/itemProps3.xml><?xml version="1.0" encoding="utf-8"?>
<ds:datastoreItem xmlns:ds="http://schemas.openxmlformats.org/officeDocument/2006/customXml" ds:itemID="{FE6CF886-4D7C-4FDE-8D28-3077807640D5}"/>
</file>

<file path=customXml/itemProps4.xml><?xml version="1.0" encoding="utf-8"?>
<ds:datastoreItem xmlns:ds="http://schemas.openxmlformats.org/officeDocument/2006/customXml" ds:itemID="{DB1DAB05-ED8B-4704-B646-DBE62A2943C8}"/>
</file>

<file path=docProps/app.xml><?xml version="1.0" encoding="utf-8"?>
<Properties xmlns="http://schemas.openxmlformats.org/officeDocument/2006/extended-properties" xmlns:vt="http://schemas.openxmlformats.org/officeDocument/2006/docPropsVTypes">
  <Template>Normal</Template>
  <TotalTime>694</TotalTime>
  <Pages>2</Pages>
  <Words>672</Words>
  <Characters>3697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Jolanda van der Burg</cp:lastModifiedBy>
  <cp:revision>11</cp:revision>
  <dcterms:created xsi:type="dcterms:W3CDTF">2026-03-19T08:19:00Z</dcterms:created>
  <dcterms:modified xsi:type="dcterms:W3CDTF">2026-03-19T19:54:00Z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ies>
</file>